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703E4" w14:paraId="3B40E0E0" w14:textId="77777777" w:rsidTr="00595235">
        <w:tc>
          <w:tcPr>
            <w:tcW w:w="4531" w:type="dxa"/>
          </w:tcPr>
          <w:p w14:paraId="5562A343" w14:textId="77777777" w:rsidR="00A703E4" w:rsidRPr="007251A9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 xml:space="preserve">Dyrektor Sądu Okręgowego                                       </w:t>
            </w:r>
          </w:p>
          <w:p w14:paraId="441E14BC" w14:textId="7B299566" w:rsidR="00A703E4" w:rsidRPr="007251A9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>w Tarnobrzegu</w:t>
            </w:r>
          </w:p>
          <w:p w14:paraId="510E5081" w14:textId="77777777" w:rsidR="00A703E4" w:rsidRPr="007251A9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>ul. Sienkiewicza 27</w:t>
            </w:r>
          </w:p>
          <w:p w14:paraId="2D334765" w14:textId="063CE285" w:rsidR="00A703E4" w:rsidRDefault="00A703E4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  <w:r w:rsidRPr="007251A9"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  <w:t>39-400 Tarnobrzeg</w:t>
            </w:r>
          </w:p>
          <w:p w14:paraId="68CAC2E8" w14:textId="77777777" w:rsidR="00DB3CC3" w:rsidRPr="007251A9" w:rsidRDefault="00DB3CC3" w:rsidP="00A703E4">
            <w:pPr>
              <w:autoSpaceDE w:val="0"/>
              <w:autoSpaceDN w:val="0"/>
              <w:adjustRightInd w:val="0"/>
              <w:spacing w:line="360" w:lineRule="auto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</w:p>
          <w:p w14:paraId="083F749E" w14:textId="28967208" w:rsidR="00A703E4" w:rsidRPr="00DB3CC3" w:rsidRDefault="00A703E4" w:rsidP="00DB3CC3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C3EABF9" w14:textId="0C75D685" w:rsidR="00A703E4" w:rsidRPr="00AB4C7F" w:rsidRDefault="00A703E4" w:rsidP="00A703E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NewRomanPS-BoldMT" w:hAnsi="TimesNewRomanPS-BoldMT" w:cs="TimesNewRomanPS-BoldMT"/>
                <w:bCs/>
                <w:color w:val="000000"/>
              </w:rPr>
            </w:pPr>
            <w:r>
              <w:rPr>
                <w:rFonts w:ascii="TimesNewRomanPS-BoldMT" w:hAnsi="TimesNewRomanPS-BoldMT" w:cs="TimesNewRomanPS-BoldMT"/>
                <w:bCs/>
                <w:color w:val="000000"/>
              </w:rPr>
              <w:t>Tarnobrzeg</w:t>
            </w:r>
            <w:r w:rsidRPr="00AB4C7F">
              <w:rPr>
                <w:rFonts w:ascii="TimesNewRomanPS-BoldMT" w:hAnsi="TimesNewRomanPS-BoldMT" w:cs="TimesNewRomanPS-BoldMT"/>
                <w:bCs/>
                <w:color w:val="000000"/>
              </w:rPr>
              <w:t xml:space="preserve">, </w:t>
            </w:r>
            <w:r w:rsidRPr="00210A77">
              <w:rPr>
                <w:rFonts w:ascii="TimesNewRomanPS-BoldMT" w:hAnsi="TimesNewRomanPS-BoldMT" w:cs="TimesNewRomanPS-BoldMT"/>
                <w:bCs/>
                <w:color w:val="000000"/>
              </w:rPr>
              <w:t xml:space="preserve">dnia </w:t>
            </w:r>
            <w:r w:rsidR="00161CE6">
              <w:rPr>
                <w:rFonts w:ascii="TimesNewRomanPS-BoldMT" w:hAnsi="TimesNewRomanPS-BoldMT" w:cs="TimesNewRomanPS-BoldMT"/>
                <w:bCs/>
                <w:color w:val="000000"/>
              </w:rPr>
              <w:t>7</w:t>
            </w:r>
            <w:r w:rsidRPr="00210A77">
              <w:rPr>
                <w:rFonts w:ascii="TimesNewRomanPS-BoldMT" w:hAnsi="TimesNewRomanPS-BoldMT" w:cs="TimesNewRomanPS-BoldMT"/>
                <w:bCs/>
                <w:color w:val="000000"/>
              </w:rPr>
              <w:t xml:space="preserve"> </w:t>
            </w:r>
            <w:r w:rsidR="00161CE6">
              <w:rPr>
                <w:rFonts w:ascii="TimesNewRomanPS-BoldMT" w:hAnsi="TimesNewRomanPS-BoldMT" w:cs="TimesNewRomanPS-BoldMT"/>
                <w:bCs/>
                <w:color w:val="000000"/>
              </w:rPr>
              <w:t>października</w:t>
            </w:r>
            <w:r w:rsidRPr="00210A77">
              <w:rPr>
                <w:rFonts w:ascii="TimesNewRomanPS-BoldMT" w:hAnsi="TimesNewRomanPS-BoldMT" w:cs="TimesNewRomanPS-BoldMT"/>
                <w:bCs/>
                <w:color w:val="000000"/>
              </w:rPr>
              <w:t xml:space="preserve"> 202</w:t>
            </w:r>
            <w:r w:rsidR="004C2D3B">
              <w:rPr>
                <w:rFonts w:ascii="TimesNewRomanPS-BoldMT" w:hAnsi="TimesNewRomanPS-BoldMT" w:cs="TimesNewRomanPS-BoldMT"/>
                <w:bCs/>
                <w:color w:val="000000"/>
              </w:rPr>
              <w:t>6</w:t>
            </w:r>
            <w:r w:rsidRPr="00AB4C7F">
              <w:rPr>
                <w:rFonts w:ascii="TimesNewRomanPS-BoldMT" w:hAnsi="TimesNewRomanPS-BoldMT" w:cs="TimesNewRomanPS-BoldMT"/>
                <w:bCs/>
                <w:color w:val="000000"/>
              </w:rPr>
              <w:t xml:space="preserve"> roku</w:t>
            </w:r>
          </w:p>
          <w:p w14:paraId="05697F2F" w14:textId="77777777" w:rsidR="00A703E4" w:rsidRDefault="00A703E4" w:rsidP="006F6BB7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NewRomanPS-BoldMT" w:hAnsi="TimesNewRomanPS-BoldMT" w:cs="TimesNewRomanPS-BoldMT"/>
                <w:bCs/>
                <w:color w:val="000000"/>
              </w:rPr>
            </w:pPr>
          </w:p>
        </w:tc>
      </w:tr>
    </w:tbl>
    <w:p w14:paraId="1BC7E818" w14:textId="77777777" w:rsidR="00F94F43" w:rsidRDefault="00F94F43" w:rsidP="00F628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iCs/>
          <w:color w:val="000000"/>
          <w:sz w:val="24"/>
          <w:szCs w:val="24"/>
        </w:rPr>
      </w:pPr>
    </w:p>
    <w:p w14:paraId="45ED6542" w14:textId="77777777" w:rsidR="00595235" w:rsidRPr="007251A9" w:rsidRDefault="00595235" w:rsidP="00F6281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iCs/>
          <w:color w:val="000000"/>
          <w:sz w:val="24"/>
          <w:szCs w:val="24"/>
        </w:rPr>
      </w:pPr>
    </w:p>
    <w:p w14:paraId="188DA47D" w14:textId="6B6BC834" w:rsidR="00F62815" w:rsidRPr="00F94F43" w:rsidRDefault="00F62815" w:rsidP="00F94F43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</w:pPr>
      <w:r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>Ogłoszenie o zbędnych składnikach rzeczowych majątku ruchomego</w:t>
      </w:r>
      <w:r w:rsid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 </w:t>
      </w:r>
      <w:r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Sądu </w:t>
      </w:r>
      <w:r w:rsidR="00A146DA"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Okręgowego </w:t>
      </w:r>
      <w:r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w </w:t>
      </w:r>
      <w:r w:rsidR="00A146DA" w:rsidRPr="00F94F4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>Tarnobrzegu</w:t>
      </w:r>
      <w:r w:rsidR="000368B3">
        <w:rPr>
          <w:rFonts w:ascii="TimesNewRomanPS-BoldMT" w:hAnsi="TimesNewRomanPS-BoldMT" w:cs="TimesNewRomanPS-BoldMT"/>
          <w:b/>
          <w:bCs/>
          <w:iCs/>
          <w:color w:val="000000"/>
          <w:sz w:val="28"/>
          <w:szCs w:val="28"/>
        </w:rPr>
        <w:t xml:space="preserve"> przeznaczonych do nieodpłatnego przekazania</w:t>
      </w:r>
    </w:p>
    <w:p w14:paraId="0CEC1A31" w14:textId="6947B62D" w:rsidR="00F62815" w:rsidRDefault="00F62815" w:rsidP="00F6281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F24C192" w14:textId="77777777" w:rsidR="00F94F43" w:rsidRDefault="00F94F43" w:rsidP="00F62815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58B587EA" w14:textId="4E7F1B60" w:rsidR="00006DAB" w:rsidRDefault="00A2170E" w:rsidP="004B4B6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Sąd Okręgowego w Tarnobrzegu działając zgodnie z Rozporządzeniem 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>Rady Ministrów z dnia 21 października 2019 roku w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> 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>sprawie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>szczegółowego sposobu gospodarowania składnikami rzeczowymi majątku ruchomego Skarbu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>Państwa (Dz.U.2025.228) informuje</w:t>
      </w:r>
      <w:r w:rsidR="00703FE3">
        <w:rPr>
          <w:rFonts w:ascii="TimesNewRomanPSMT" w:hAnsi="TimesNewRomanPSMT" w:cs="TimesNewRomanPSMT"/>
          <w:color w:val="000000"/>
          <w:sz w:val="24"/>
          <w:szCs w:val="24"/>
        </w:rPr>
        <w:t xml:space="preserve">, że posiada do zagospodarowania w drodze </w:t>
      </w:r>
      <w:r w:rsidR="00703FE3" w:rsidRPr="00A1637D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>nieodpłatnego przekazania w ramach interesu publicznego</w:t>
      </w:r>
      <w:r w:rsidR="00DF65BB" w:rsidRPr="00A1637D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na podstawie § 7 ust. 2a Rozporządzenia</w:t>
      </w:r>
      <w:r w:rsidR="00A1637D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>zbędn</w:t>
      </w:r>
      <w:r w:rsidR="00A1637D">
        <w:rPr>
          <w:rFonts w:ascii="TimesNewRomanPSMT" w:hAnsi="TimesNewRomanPSMT" w:cs="TimesNewRomanPSMT"/>
          <w:color w:val="000000"/>
          <w:sz w:val="24"/>
          <w:szCs w:val="24"/>
        </w:rPr>
        <w:t>e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 xml:space="preserve"> składn</w:t>
      </w:r>
      <w:r w:rsidR="00A1637D">
        <w:rPr>
          <w:rFonts w:ascii="TimesNewRomanPSMT" w:hAnsi="TimesNewRomanPSMT" w:cs="TimesNewRomanPSMT"/>
          <w:color w:val="000000"/>
          <w:sz w:val="24"/>
          <w:szCs w:val="24"/>
        </w:rPr>
        <w:t>iki</w:t>
      </w:r>
      <w:r w:rsidR="00006DA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 xml:space="preserve">majątku ruchomego, które zostały wykazane w </w:t>
      </w:r>
      <w:r w:rsidR="00F62815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załączniku nr 1 </w:t>
      </w:r>
      <w:r w:rsidR="00F62815">
        <w:rPr>
          <w:rFonts w:ascii="TimesNewRomanPSMT" w:hAnsi="TimesNewRomanPSMT" w:cs="TimesNewRomanPSMT"/>
          <w:color w:val="000000"/>
          <w:sz w:val="24"/>
          <w:szCs w:val="24"/>
        </w:rPr>
        <w:t>do niniejszego ogłoszenia.</w:t>
      </w:r>
    </w:p>
    <w:p w14:paraId="1B61F032" w14:textId="77777777" w:rsidR="00006DAB" w:rsidRDefault="00006DAB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50EA1D33" w14:textId="668F308E" w:rsidR="00F464FA" w:rsidRPr="00006DAB" w:rsidRDefault="00F62815" w:rsidP="00F464FA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1.</w:t>
      </w:r>
      <w:r w:rsidR="00C6151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 w:rsidR="00F464FA">
        <w:rPr>
          <w:rFonts w:ascii="TimesNewRomanPSMT" w:hAnsi="TimesNewRomanPSMT" w:cs="TimesNewRomanPSMT"/>
          <w:color w:val="000000"/>
          <w:sz w:val="24"/>
          <w:szCs w:val="24"/>
        </w:rPr>
        <w:t xml:space="preserve">Jednostki wymienione w § 38 w/w Rozporządzenia zainteresowane otrzymaniem składników majątku w formie nieodpłatnego przekazania, mogą składać pisemne wnioski zgodnie ze wzorem wskazanym w 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załączniku nr </w:t>
      </w:r>
      <w:r w:rsidR="00940EE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2</w:t>
      </w:r>
      <w:r w:rsidR="00F464FA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.</w:t>
      </w:r>
    </w:p>
    <w:p w14:paraId="03DDBC83" w14:textId="02C00FEE" w:rsidR="00F62815" w:rsidRDefault="00F464FA" w:rsidP="000169C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W przypadku, gdy co najmniej dwie jednostki wymienione</w:t>
      </w:r>
      <w:r w:rsidRPr="000169C4">
        <w:rPr>
          <w:rFonts w:ascii="TimesNewRomanPSMT" w:hAnsi="TimesNewRomanPSMT" w:cs="TimesNewRomanPSMT"/>
          <w:color w:val="000000"/>
          <w:sz w:val="24"/>
          <w:szCs w:val="24"/>
        </w:rPr>
        <w:t xml:space="preserve"> w</w:t>
      </w:r>
      <w:r w:rsidRPr="000169C4">
        <w:rPr>
          <w:rFonts w:ascii="TimesNewRomanPSMT" w:hAnsi="TimesNewRomanPSMT" w:cs="TimesNewRomanPSMT"/>
          <w:b/>
          <w:bCs/>
          <w:color w:val="000000"/>
          <w:sz w:val="24"/>
          <w:szCs w:val="24"/>
        </w:rPr>
        <w:t xml:space="preserve"> § 38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w/w Rozporządzenia będą zainteresowane tym samym przedmiotem, decydować będzie data i kolejność wpływu wniosku do Sądu.</w:t>
      </w:r>
    </w:p>
    <w:p w14:paraId="1A254BF1" w14:textId="77777777" w:rsidR="00D47337" w:rsidRDefault="00D47337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6C958DBB" w14:textId="4E244EFB" w:rsidR="006825F5" w:rsidRPr="006825F5" w:rsidRDefault="00D37ACE" w:rsidP="009A6C3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</w:pPr>
      <w:r w:rsidRPr="00D37AC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. </w:t>
      </w:r>
      <w:r w:rsidR="006825F5"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Składniki majątku wymienione w załączniku nr 1 do niniejszego ogłoszenia można </w:t>
      </w:r>
      <w:r w:rsidR="006825F5" w:rsidRPr="009A6C3F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oglądać</w:t>
      </w:r>
      <w:r w:rsidR="006825F5" w:rsidRPr="006825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 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 xml:space="preserve">w siedzibie </w:t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>I</w:t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>I</w:t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 xml:space="preserve"> Opiniodawcz</w:t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>ego</w:t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 xml:space="preserve"> </w:t>
      </w:r>
      <w:r w:rsidR="005A29ED">
        <w:rPr>
          <w:rStyle w:val="Pogrubienie"/>
          <w:rFonts w:ascii="Arial" w:hAnsi="Arial" w:cs="Arial"/>
          <w:color w:val="343A40"/>
          <w:shd w:val="clear" w:color="auto" w:fill="FFFFFF"/>
        </w:rPr>
        <w:t>Zespołu</w:t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 xml:space="preserve"> Sądowych Specjalistów</w:t>
      </w:r>
      <w:r w:rsidR="00A72DCA">
        <w:rPr>
          <w:rStyle w:val="Pogrubienie"/>
          <w:rFonts w:ascii="Arial" w:hAnsi="Arial" w:cs="Arial"/>
          <w:color w:val="343A40"/>
          <w:shd w:val="clear" w:color="auto" w:fill="FFFFFF"/>
        </w:rPr>
        <w:t>,</w:t>
      </w:r>
      <w:r w:rsidR="009A6C3F">
        <w:rPr>
          <w:rFonts w:ascii="Arial" w:hAnsi="Arial" w:cs="Arial"/>
          <w:color w:val="343A40"/>
        </w:rPr>
        <w:br/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>ul. ks. J. Popiełuszki 16</w:t>
      </w:r>
      <w:r w:rsidR="009A6C3F">
        <w:rPr>
          <w:rFonts w:ascii="Arial" w:hAnsi="Arial" w:cs="Arial"/>
          <w:color w:val="343A40"/>
        </w:rPr>
        <w:t xml:space="preserve"> , </w:t>
      </w:r>
      <w:r w:rsidR="009A6C3F">
        <w:rPr>
          <w:rStyle w:val="Pogrubienie"/>
          <w:rFonts w:ascii="Arial" w:hAnsi="Arial" w:cs="Arial"/>
          <w:color w:val="343A40"/>
          <w:shd w:val="clear" w:color="auto" w:fill="FFFFFF"/>
        </w:rPr>
        <w:t>37-450 Stalowa Wola</w:t>
      </w:r>
      <w:r w:rsidR="000257DD"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r w:rsidR="006825F5"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w dniach </w:t>
      </w:r>
      <w:r w:rsidR="006825F5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od </w:t>
      </w:r>
      <w:r w:rsidR="00253B5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8</w:t>
      </w:r>
      <w:r w:rsidR="00FC3593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</w:t>
      </w:r>
      <w:r w:rsidR="00253B5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październik</w:t>
      </w:r>
      <w:r w:rsidR="00421DD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a</w:t>
      </w:r>
      <w:r w:rsidR="006825F5" w:rsidRPr="00664429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</w:t>
      </w:r>
      <w:r w:rsidR="006825F5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202</w:t>
      </w:r>
      <w:r w:rsidR="00A52E8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6 </w:t>
      </w:r>
      <w:r w:rsidR="00556AE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roku</w:t>
      </w:r>
      <w:r w:rsidR="006825F5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do </w:t>
      </w:r>
      <w:r w:rsidR="00253B5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14</w:t>
      </w:r>
      <w:r w:rsidR="00FC3593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</w:t>
      </w:r>
      <w:r w:rsidR="00253B5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października</w:t>
      </w:r>
      <w:r w:rsidR="009D60BB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</w:t>
      </w:r>
      <w:r w:rsidR="006825F5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202</w:t>
      </w:r>
      <w:r w:rsidR="001023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6</w:t>
      </w:r>
      <w:r w:rsidR="006825F5" w:rsidRPr="0066442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r</w:t>
      </w:r>
      <w:r w:rsidR="00556AEF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oku</w:t>
      </w:r>
      <w:r w:rsidR="006825F5" w:rsidRPr="006825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w godzinach od 10:00 do 13:00</w:t>
      </w:r>
      <w:r w:rsidR="006825F5"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 po uprzednim zgłoszeniu telefonicznym pod numer:</w:t>
      </w:r>
    </w:p>
    <w:p w14:paraId="406B3C37" w14:textId="6660D583" w:rsidR="006825F5" w:rsidRPr="006825F5" w:rsidRDefault="006825F5" w:rsidP="001472F2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</w:pPr>
      <w:r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>- </w:t>
      </w:r>
      <w:r w:rsidR="00231A3E" w:rsidRPr="00303D6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15</w:t>
      </w:r>
      <w:r w:rsidR="00A72DC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 688 26 14</w:t>
      </w:r>
      <w:r w:rsidR="00231A3E" w:rsidRPr="00303D6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 </w:t>
      </w:r>
      <w:r w:rsidRPr="00303D68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-  </w:t>
      </w:r>
      <w:r w:rsidR="001023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Pan</w:t>
      </w:r>
      <w:r w:rsidR="005A29E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i</w:t>
      </w:r>
      <w:r w:rsidR="001023AA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 </w:t>
      </w:r>
      <w:r w:rsidR="005A29E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>Mirosława Ryba</w:t>
      </w:r>
    </w:p>
    <w:p w14:paraId="6CF1D86E" w14:textId="2781EE06" w:rsidR="00264EE3" w:rsidRPr="00E90195" w:rsidRDefault="00D37ACE" w:rsidP="006825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lastRenderedPageBreak/>
        <w:t xml:space="preserve">3. </w:t>
      </w:r>
      <w:r w:rsidR="006825F5" w:rsidRPr="006825F5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pl-PL"/>
        </w:rPr>
        <w:t xml:space="preserve">Wnioski </w:t>
      </w:r>
      <w:r w:rsidR="006825F5" w:rsidRPr="006825F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o których mowa powyżej należy 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składać pisemn</w:t>
      </w:r>
      <w:r w:rsidR="00DD41D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i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e w terminie do dnia </w:t>
      </w:r>
      <w:r w:rsidR="00253B55">
        <w:rPr>
          <w:rFonts w:ascii="Times New Roman" w:hAnsi="Times New Roman" w:cs="Times New Roman"/>
          <w:b/>
          <w:bCs/>
          <w:color w:val="343A40"/>
          <w:sz w:val="24"/>
          <w:szCs w:val="24"/>
          <w:shd w:val="clear" w:color="auto" w:fill="FFFFFF"/>
        </w:rPr>
        <w:t>14</w:t>
      </w:r>
      <w:r w:rsidR="00556AEF" w:rsidRPr="00556AEF">
        <w:rPr>
          <w:rStyle w:val="Pogrubienie"/>
          <w:rFonts w:ascii="Times New Roman" w:hAnsi="Times New Roman" w:cs="Times New Roman"/>
          <w:b w:val="0"/>
          <w:bCs w:val="0"/>
          <w:color w:val="343A40"/>
          <w:sz w:val="24"/>
          <w:szCs w:val="24"/>
          <w:shd w:val="clear" w:color="auto" w:fill="FFFFFF"/>
        </w:rPr>
        <w:t xml:space="preserve"> </w:t>
      </w:r>
      <w:r w:rsidR="00253B55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października</w:t>
      </w:r>
      <w:r w:rsidR="00A65A95" w:rsidRPr="004E022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202</w:t>
      </w:r>
      <w:r w:rsidR="00A62A4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6</w:t>
      </w:r>
      <w:r w:rsidR="00A65A95" w:rsidRPr="004E022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r</w:t>
      </w:r>
      <w:r w:rsidR="00556AEF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oku 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 do </w:t>
      </w:r>
      <w:r w:rsidR="00A65A95" w:rsidRPr="0041050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godz.</w:t>
      </w:r>
      <w:r w:rsidR="00882C76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</w:t>
      </w:r>
      <w:r w:rsidR="00A65A95" w:rsidRPr="0041050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15.</w:t>
      </w:r>
      <w:r w:rsidR="00E45CD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3</w:t>
      </w:r>
      <w:r w:rsidR="00E268A0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0</w:t>
      </w:r>
      <w:r w:rsidR="00A65A95" w:rsidRPr="00410501">
        <w:rPr>
          <w:rStyle w:val="Pogrubienie"/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 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osobiście w Biurze Podawczym Sądu </w:t>
      </w:r>
      <w:r w:rsidR="00E058A3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Okręgowego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w</w:t>
      </w:r>
      <w:r w:rsidR="00882C76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 </w:t>
      </w:r>
      <w:r w:rsidR="00E058A3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Tarnobrzegu</w:t>
      </w:r>
      <w:r w:rsidR="00A65A95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, przy ul. 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Sienkiewicza</w:t>
      </w:r>
      <w:r w:rsidR="00A65A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4, 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39</w:t>
      </w:r>
      <w:r w:rsidR="00A65A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-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400</w:t>
      </w:r>
      <w:r w:rsidR="00A65A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</w:t>
      </w:r>
      <w:r w:rsidR="004D539B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Tarnobrzeg</w:t>
      </w:r>
      <w:r w:rsidR="00E268A0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, </w:t>
      </w:r>
      <w:r w:rsidR="00882C76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za pośrednictwem poczty(decyduje data wpływu) na adres: Dyrektor Sądu </w:t>
      </w:r>
      <w:r w:rsidR="00882C76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Okręgowego</w:t>
      </w:r>
      <w:r w:rsidR="00882C76" w:rsidRPr="00410501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 w Tarnobrzegu, ul. Sienkiewicza 27, 39-400 </w:t>
      </w:r>
      <w:r w:rsidR="00882C76" w:rsidRPr="00E901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 xml:space="preserve">Tarnobrzeg lub </w:t>
      </w:r>
      <w:r w:rsidR="00E90195" w:rsidRPr="00E90195">
        <w:rPr>
          <w:rFonts w:ascii="Times New Roman" w:hAnsi="Times New Roman" w:cs="Times New Roman"/>
          <w:color w:val="212529"/>
          <w:sz w:val="24"/>
          <w:szCs w:val="24"/>
        </w:rPr>
        <w:t>za pośrednictwem poczty elektronicznej na adres</w:t>
      </w:r>
      <w:r w:rsidR="00882C76" w:rsidRPr="00E90195">
        <w:rPr>
          <w:rFonts w:ascii="Times New Roman" w:hAnsi="Times New Roman" w:cs="Times New Roman"/>
          <w:color w:val="343A40"/>
          <w:sz w:val="24"/>
          <w:szCs w:val="24"/>
          <w:shd w:val="clear" w:color="auto" w:fill="FFFFFF"/>
        </w:rPr>
        <w:t>:</w:t>
      </w:r>
      <w:r w:rsidR="00882C76" w:rsidRPr="00E90195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</w:t>
      </w:r>
      <w:hyperlink r:id="rId6" w:history="1">
        <w:r w:rsidR="00882C76" w:rsidRPr="00E9019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dyrektor@tarnobrzeg.so.gov.pl</w:t>
        </w:r>
      </w:hyperlink>
      <w:r w:rsidR="002B0CEF">
        <w:rPr>
          <w:rFonts w:ascii="Times New Roman" w:eastAsia="Times New Roman" w:hAnsi="Times New Roman" w:cs="Times New Roman"/>
          <w:color w:val="212529"/>
          <w:sz w:val="24"/>
          <w:szCs w:val="24"/>
          <w:lang w:eastAsia="pl-PL"/>
        </w:rPr>
        <w:t xml:space="preserve"> oraz </w:t>
      </w:r>
      <w:proofErr w:type="spellStart"/>
      <w:r w:rsidR="002B0CEF" w:rsidRPr="002B0CEF">
        <w:rPr>
          <w:rFonts w:ascii="Arial" w:hAnsi="Arial" w:cs="Arial"/>
          <w:color w:val="343A40"/>
          <w:shd w:val="clear" w:color="auto" w:fill="FAFAFA"/>
        </w:rPr>
        <w:t>ePUAP</w:t>
      </w:r>
      <w:proofErr w:type="spellEnd"/>
      <w:r w:rsidR="002B0CEF" w:rsidRPr="002B0CEF">
        <w:rPr>
          <w:rFonts w:ascii="Arial" w:hAnsi="Arial" w:cs="Arial"/>
          <w:color w:val="343A40"/>
          <w:shd w:val="clear" w:color="auto" w:fill="FAFAFA"/>
        </w:rPr>
        <w:t xml:space="preserve">: </w:t>
      </w:r>
      <w:r w:rsidR="002B0CEF">
        <w:rPr>
          <w:rFonts w:ascii="Arial" w:hAnsi="Arial" w:cs="Arial"/>
          <w:color w:val="343A40"/>
          <w:shd w:val="clear" w:color="auto" w:fill="FAFAFA"/>
        </w:rPr>
        <w:t>/2362ctbhku/</w:t>
      </w:r>
      <w:proofErr w:type="spellStart"/>
      <w:r w:rsidR="002B0CEF">
        <w:rPr>
          <w:rFonts w:ascii="Arial" w:hAnsi="Arial" w:cs="Arial"/>
          <w:color w:val="343A40"/>
          <w:shd w:val="clear" w:color="auto" w:fill="FAFAFA"/>
        </w:rPr>
        <w:t>SkrytkaESP</w:t>
      </w:r>
      <w:proofErr w:type="spellEnd"/>
    </w:p>
    <w:p w14:paraId="1508D49F" w14:textId="191A9FCE" w:rsidR="00264EE3" w:rsidRPr="00C63D36" w:rsidRDefault="002B0CEF" w:rsidP="00264EE3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Arial" w:hAnsi="Arial" w:cs="Arial"/>
          <w:color w:val="343A40"/>
        </w:rPr>
        <w:br/>
      </w:r>
    </w:p>
    <w:p w14:paraId="0ED19787" w14:textId="77777777" w:rsidR="00882C76" w:rsidRDefault="00882C76" w:rsidP="00264EE3">
      <w:pPr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EDFA0" w14:textId="75288ADC" w:rsidR="00264EE3" w:rsidRDefault="00253B55" w:rsidP="00264EE3">
      <w:pPr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Marta Ziarek</w:t>
      </w:r>
    </w:p>
    <w:p w14:paraId="64C5BED6" w14:textId="383E6911" w:rsidR="00264EE3" w:rsidRPr="00C63D36" w:rsidRDefault="000169C4" w:rsidP="001B3919">
      <w:pPr>
        <w:ind w:left="4956" w:firstLine="43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264EE3" w:rsidRPr="00C63D36">
        <w:rPr>
          <w:rFonts w:ascii="Times New Roman" w:hAnsi="Times New Roman" w:cs="Times New Roman"/>
          <w:b/>
          <w:bCs/>
          <w:sz w:val="24"/>
          <w:szCs w:val="24"/>
        </w:rPr>
        <w:t>Dyrektor Sądu Okręgowego</w:t>
      </w:r>
    </w:p>
    <w:p w14:paraId="1136FD0C" w14:textId="251AD646" w:rsidR="00264EE3" w:rsidRPr="00264EE3" w:rsidRDefault="00264EE3" w:rsidP="00264EE3">
      <w:pPr>
        <w:ind w:left="4956" w:firstLine="708"/>
        <w:jc w:val="both"/>
        <w:rPr>
          <w:rFonts w:ascii="Times New Roman" w:hAnsi="Times New Roman" w:cs="Times New Roman"/>
          <w:b/>
          <w:sz w:val="16"/>
          <w:szCs w:val="16"/>
        </w:rPr>
      </w:pPr>
      <w:r w:rsidRPr="00C63D36">
        <w:rPr>
          <w:rFonts w:ascii="Times New Roman" w:hAnsi="Times New Roman" w:cs="Times New Roman"/>
          <w:b/>
          <w:sz w:val="16"/>
          <w:szCs w:val="16"/>
        </w:rPr>
        <w:t xml:space="preserve">              /podpisano elektronicznie</w:t>
      </w:r>
      <w:r w:rsidR="00653880">
        <w:rPr>
          <w:rFonts w:ascii="Times New Roman" w:hAnsi="Times New Roman" w:cs="Times New Roman"/>
          <w:b/>
          <w:sz w:val="16"/>
          <w:szCs w:val="16"/>
        </w:rPr>
        <w:t>/</w:t>
      </w:r>
    </w:p>
    <w:p w14:paraId="05967F05" w14:textId="77777777" w:rsidR="00882C76" w:rsidRPr="00EA1E70" w:rsidRDefault="00882C76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4"/>
          <w:szCs w:val="24"/>
        </w:rPr>
      </w:pPr>
    </w:p>
    <w:p w14:paraId="79938521" w14:textId="77777777" w:rsidR="00E90195" w:rsidRDefault="00E9019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B674A89" w14:textId="77777777" w:rsidR="00F62815" w:rsidRPr="00264EE3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>Załączniki:</w:t>
      </w:r>
    </w:p>
    <w:p w14:paraId="34A333E0" w14:textId="1978C3E8" w:rsidR="00F62815" w:rsidRPr="00264EE3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 xml:space="preserve">1. </w:t>
      </w:r>
      <w:r w:rsidR="0092337D">
        <w:rPr>
          <w:rFonts w:ascii="TimesNewRomanPSMT" w:hAnsi="TimesNewRomanPSMT" w:cs="TimesNewRomanPSMT"/>
          <w:color w:val="000000"/>
          <w:sz w:val="20"/>
          <w:szCs w:val="20"/>
        </w:rPr>
        <w:t xml:space="preserve">Zał. nr 1 - </w:t>
      </w: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>Wykaz zbędnych składników majątku ruchomego</w:t>
      </w:r>
    </w:p>
    <w:p w14:paraId="7409E480" w14:textId="21712E08" w:rsidR="00F62815" w:rsidRPr="00264EE3" w:rsidRDefault="00F62815" w:rsidP="00F62815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264EE3">
        <w:rPr>
          <w:rFonts w:ascii="TimesNewRomanPSMT" w:hAnsi="TimesNewRomanPSMT" w:cs="TimesNewRomanPSMT"/>
          <w:color w:val="000000"/>
          <w:sz w:val="20"/>
          <w:szCs w:val="20"/>
        </w:rPr>
        <w:t xml:space="preserve">2. </w:t>
      </w:r>
      <w:r w:rsidR="0092337D">
        <w:rPr>
          <w:rFonts w:ascii="TimesNewRomanPSMT" w:hAnsi="TimesNewRomanPSMT" w:cs="TimesNewRomanPSMT"/>
          <w:color w:val="000000"/>
          <w:sz w:val="20"/>
          <w:szCs w:val="20"/>
        </w:rPr>
        <w:t xml:space="preserve">Zał. nr 2 - </w:t>
      </w:r>
      <w:r w:rsidR="00A703E4" w:rsidRPr="00264EE3">
        <w:rPr>
          <w:rFonts w:ascii="TimesNewRomanPSMT" w:hAnsi="TimesNewRomanPSMT" w:cs="TimesNewRomanPSMT"/>
          <w:color w:val="000000"/>
          <w:sz w:val="20"/>
          <w:szCs w:val="20"/>
        </w:rPr>
        <w:t>Wzór wniosku o nieodpłatne przekazanie składników majątku ruchomego</w:t>
      </w:r>
    </w:p>
    <w:sectPr w:rsidR="00F62815" w:rsidRPr="00264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14F5"/>
    <w:multiLevelType w:val="hybridMultilevel"/>
    <w:tmpl w:val="627CB3FE"/>
    <w:lvl w:ilvl="0" w:tplc="9CE80C56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7423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BA33E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B60E0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52F4B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487A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C6BA0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285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3047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081C7E"/>
    <w:multiLevelType w:val="hybridMultilevel"/>
    <w:tmpl w:val="7B54A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C5E3B"/>
    <w:multiLevelType w:val="multilevel"/>
    <w:tmpl w:val="AE3812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15"/>
    <w:rsid w:val="00006DAB"/>
    <w:rsid w:val="000130B7"/>
    <w:rsid w:val="00014F33"/>
    <w:rsid w:val="000169C4"/>
    <w:rsid w:val="000257DD"/>
    <w:rsid w:val="000368B3"/>
    <w:rsid w:val="000457C0"/>
    <w:rsid w:val="00072109"/>
    <w:rsid w:val="00072381"/>
    <w:rsid w:val="0007511E"/>
    <w:rsid w:val="000B1B70"/>
    <w:rsid w:val="000C2F2A"/>
    <w:rsid w:val="001023AA"/>
    <w:rsid w:val="001472F2"/>
    <w:rsid w:val="00161CE6"/>
    <w:rsid w:val="001720C2"/>
    <w:rsid w:val="00192910"/>
    <w:rsid w:val="001B3919"/>
    <w:rsid w:val="001C7C75"/>
    <w:rsid w:val="001F6016"/>
    <w:rsid w:val="00204301"/>
    <w:rsid w:val="00210A77"/>
    <w:rsid w:val="00231A3E"/>
    <w:rsid w:val="00253B55"/>
    <w:rsid w:val="00264EE3"/>
    <w:rsid w:val="002B0CEF"/>
    <w:rsid w:val="00303D68"/>
    <w:rsid w:val="0033652B"/>
    <w:rsid w:val="00405042"/>
    <w:rsid w:val="00410501"/>
    <w:rsid w:val="00421DD4"/>
    <w:rsid w:val="004B4B65"/>
    <w:rsid w:val="004B68EA"/>
    <w:rsid w:val="004C2D3B"/>
    <w:rsid w:val="004C4D6F"/>
    <w:rsid w:val="004D539B"/>
    <w:rsid w:val="004E022F"/>
    <w:rsid w:val="00517302"/>
    <w:rsid w:val="0052767B"/>
    <w:rsid w:val="00556AEF"/>
    <w:rsid w:val="0058034B"/>
    <w:rsid w:val="005833BE"/>
    <w:rsid w:val="005942DC"/>
    <w:rsid w:val="00595235"/>
    <w:rsid w:val="005A29ED"/>
    <w:rsid w:val="00601D7C"/>
    <w:rsid w:val="00653880"/>
    <w:rsid w:val="00654E3D"/>
    <w:rsid w:val="00664429"/>
    <w:rsid w:val="006825F5"/>
    <w:rsid w:val="00682DDA"/>
    <w:rsid w:val="006A0B57"/>
    <w:rsid w:val="006C655A"/>
    <w:rsid w:val="006D7C73"/>
    <w:rsid w:val="006F6BB7"/>
    <w:rsid w:val="00703FE3"/>
    <w:rsid w:val="007251A9"/>
    <w:rsid w:val="007574A4"/>
    <w:rsid w:val="00836240"/>
    <w:rsid w:val="00882C76"/>
    <w:rsid w:val="00912146"/>
    <w:rsid w:val="0092337D"/>
    <w:rsid w:val="00940EE2"/>
    <w:rsid w:val="00953425"/>
    <w:rsid w:val="0096725E"/>
    <w:rsid w:val="009A6C3F"/>
    <w:rsid w:val="009D60BB"/>
    <w:rsid w:val="00A11F8B"/>
    <w:rsid w:val="00A146DA"/>
    <w:rsid w:val="00A1637D"/>
    <w:rsid w:val="00A2170E"/>
    <w:rsid w:val="00A3694E"/>
    <w:rsid w:val="00A52E8E"/>
    <w:rsid w:val="00A62A4F"/>
    <w:rsid w:val="00A65A95"/>
    <w:rsid w:val="00A703E4"/>
    <w:rsid w:val="00A72DCA"/>
    <w:rsid w:val="00A84211"/>
    <w:rsid w:val="00AB41B3"/>
    <w:rsid w:val="00AB4C7F"/>
    <w:rsid w:val="00B51FAA"/>
    <w:rsid w:val="00BE2894"/>
    <w:rsid w:val="00BE4313"/>
    <w:rsid w:val="00C23102"/>
    <w:rsid w:val="00C460D0"/>
    <w:rsid w:val="00C6151B"/>
    <w:rsid w:val="00C62317"/>
    <w:rsid w:val="00CA2389"/>
    <w:rsid w:val="00D0072F"/>
    <w:rsid w:val="00D37ACE"/>
    <w:rsid w:val="00D47337"/>
    <w:rsid w:val="00D97E32"/>
    <w:rsid w:val="00DB3CC3"/>
    <w:rsid w:val="00DD41DB"/>
    <w:rsid w:val="00DF65BB"/>
    <w:rsid w:val="00E058A3"/>
    <w:rsid w:val="00E268A0"/>
    <w:rsid w:val="00E34A55"/>
    <w:rsid w:val="00E4557E"/>
    <w:rsid w:val="00E45CD1"/>
    <w:rsid w:val="00E90195"/>
    <w:rsid w:val="00EA1E70"/>
    <w:rsid w:val="00EE33F5"/>
    <w:rsid w:val="00F016C9"/>
    <w:rsid w:val="00F42DA6"/>
    <w:rsid w:val="00F464FA"/>
    <w:rsid w:val="00F54B45"/>
    <w:rsid w:val="00F554DB"/>
    <w:rsid w:val="00F62815"/>
    <w:rsid w:val="00F91638"/>
    <w:rsid w:val="00F94F43"/>
    <w:rsid w:val="00FB5E48"/>
    <w:rsid w:val="00FC3593"/>
    <w:rsid w:val="00FF09B7"/>
    <w:rsid w:val="00FF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3A3F8"/>
  <w15:chartTrackingRefBased/>
  <w15:docId w15:val="{71ABE0D6-44D6-4B1E-B550-AB7EDBB6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33B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8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825F5"/>
    <w:rPr>
      <w:b/>
      <w:bCs/>
    </w:rPr>
  </w:style>
  <w:style w:type="character" w:styleId="Hipercze">
    <w:name w:val="Hyperlink"/>
    <w:uiPriority w:val="99"/>
    <w:unhideWhenUsed/>
    <w:rsid w:val="006825F5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25F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70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yrektor@tarnobrzeg.so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7BD12-6F8E-44EF-AA1F-C2F181867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333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Renata</dc:creator>
  <cp:keywords/>
  <dc:description/>
  <cp:lastModifiedBy>Tracz Agata</cp:lastModifiedBy>
  <cp:revision>3</cp:revision>
  <cp:lastPrinted>2025-04-11T06:37:00Z</cp:lastPrinted>
  <dcterms:created xsi:type="dcterms:W3CDTF">2026-10-07T09:25:00Z</dcterms:created>
  <dcterms:modified xsi:type="dcterms:W3CDTF">2026-10-07T09:50:00Z</dcterms:modified>
</cp:coreProperties>
</file>