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FF8" w:rsidRDefault="00B940F5" w:rsidP="000A06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PODZIAŁ</w:t>
      </w:r>
      <w:r w:rsidR="00E12FF8">
        <w:rPr>
          <w:rFonts w:ascii="Times New Roman" w:eastAsia="Times New Roman" w:hAnsi="Times New Roman" w:cs="Times New Roman"/>
          <w:b/>
          <w:lang w:eastAsia="pl-PL"/>
        </w:rPr>
        <w:t xml:space="preserve"> CZYNNOŚCI</w:t>
      </w:r>
    </w:p>
    <w:p w:rsidR="006F42F2" w:rsidRDefault="00A043A6" w:rsidP="006F42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Na podstawie art. 22a pkt 2 ustawy z dnia 27 lipca 2001 r. - Prawo o ustroju sądów powszechnych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(Dz. U. z 2020.2072t.j.), po zasięgnięciu opinii Kolegium Sądu Okręgowego w Tarnobrzegu (wyciąg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protokołu posiedzenia stanowi załącznik do niniejszego dokumentu) ustalam następujący indywidualn</w:t>
      </w:r>
      <w:r w:rsidR="00A45F60">
        <w:rPr>
          <w:rFonts w:ascii="Times New Roman" w:eastAsia="Times New Roman" w:hAnsi="Times New Roman" w:cs="Times New Roman"/>
          <w:sz w:val="20"/>
          <w:szCs w:val="20"/>
          <w:lang w:eastAsia="pl-PL"/>
        </w:rPr>
        <w:t>y podział czynności  od dnia 4 lutego 2021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</w:t>
      </w:r>
    </w:p>
    <w:p w:rsidR="00E12FF8" w:rsidRPr="005E5139" w:rsidRDefault="00E12FF8" w:rsidP="005E51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12FF8" w:rsidRDefault="00E12FF8" w:rsidP="00E12FF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0" w:type="dxa"/>
        <w:tblLook w:val="0600" w:firstRow="0" w:lastRow="0" w:firstColumn="0" w:lastColumn="0" w:noHBand="1" w:noVBand="1"/>
      </w:tblPr>
      <w:tblGrid>
        <w:gridCol w:w="9288"/>
      </w:tblGrid>
      <w:tr w:rsidR="00E12FF8" w:rsidTr="00E12F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F8" w:rsidRDefault="00E12FF8" w:rsidP="00E12FF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Imię (imiona):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Arkadiusz</w:t>
            </w:r>
          </w:p>
          <w:p w:rsidR="00E12FF8" w:rsidRDefault="00E12FF8" w:rsidP="00E12FF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12FF8" w:rsidTr="00E12F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F8" w:rsidRDefault="00E12FF8" w:rsidP="00E12FF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Nazwisko: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Hryniszyn</w:t>
            </w:r>
          </w:p>
          <w:p w:rsidR="00E12FF8" w:rsidRDefault="00E12FF8" w:rsidP="00E12FF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12FF8" w:rsidTr="00E12FF8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F8" w:rsidRDefault="00E12FF8" w:rsidP="00A45F60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Stanowisko służbowe: </w:t>
            </w:r>
            <w:r w:rsidRPr="00E12FF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Sędzia </w:t>
            </w:r>
            <w:r w:rsidR="00A45F6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Sądu </w:t>
            </w:r>
            <w:r w:rsidRPr="00E12FF8">
              <w:rPr>
                <w:rFonts w:ascii="Times New Roman" w:eastAsia="Times New Roman" w:hAnsi="Times New Roman" w:cs="Times New Roman"/>
                <w:b/>
                <w:lang w:eastAsia="pl-PL"/>
              </w:rPr>
              <w:t>Okręgowym w Tarnobrzegu</w:t>
            </w:r>
          </w:p>
        </w:tc>
      </w:tr>
      <w:tr w:rsidR="00E12FF8" w:rsidTr="00E12FF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F8" w:rsidRDefault="00E12FF8" w:rsidP="00E12FF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Przydział do wydziału lub wydziałów: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II Wydział Karny  </w:t>
            </w:r>
          </w:p>
          <w:p w:rsidR="00E12FF8" w:rsidRDefault="00E12FF8" w:rsidP="00E12FF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12FF8" w:rsidTr="00E12F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F8" w:rsidRDefault="00E12FF8" w:rsidP="00E12FF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Pełnione funkcje: 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</w:t>
            </w:r>
          </w:p>
          <w:p w:rsidR="00E12FF8" w:rsidRDefault="00E12FF8" w:rsidP="00E12FF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12FF8" w:rsidTr="00E12F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FF8" w:rsidRDefault="00E12FF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E12FF8" w:rsidRDefault="00E12FF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wskaźnik procentowy udziału w przydziale wpływających do wydziału </w:t>
            </w:r>
            <w:r w:rsidR="00817598">
              <w:rPr>
                <w:rFonts w:ascii="Times New Roman" w:eastAsia="Times New Roman" w:hAnsi="Times New Roman" w:cs="Times New Roman"/>
                <w:b/>
                <w:lang w:eastAsia="pl-PL"/>
              </w:rPr>
              <w:t>94</w:t>
            </w:r>
            <w:r w:rsidR="00E026BD" w:rsidRPr="008D597E"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0F1F13" w:rsidRDefault="00817598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K  - </w:t>
            </w:r>
            <w:r w:rsidR="00182115">
              <w:rPr>
                <w:rFonts w:ascii="Times New Roman" w:eastAsia="Times New Roman" w:hAnsi="Times New Roman" w:cs="Times New Roman"/>
                <w:b/>
                <w:lang w:eastAsia="pl-PL"/>
              </w:rPr>
              <w:t>21</w:t>
            </w:r>
            <w:r w:rsidR="000F1F13"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  <w:r w:rsidR="008D597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6B352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595B29" w:rsidRPr="00595B29" w:rsidRDefault="000F1F13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</w:t>
            </w:r>
            <w:r w:rsidR="006B3524">
              <w:rPr>
                <w:rFonts w:ascii="Times New Roman" w:eastAsia="Times New Roman" w:hAnsi="Times New Roman" w:cs="Times New Roman"/>
                <w:b/>
                <w:lang w:eastAsia="pl-PL"/>
              </w:rPr>
              <w:t>Kp, Kop</w:t>
            </w:r>
            <w:r w:rsidR="007953B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817598">
              <w:rPr>
                <w:rFonts w:ascii="Times New Roman" w:eastAsia="Times New Roman" w:hAnsi="Times New Roman" w:cs="Times New Roman"/>
                <w:b/>
                <w:lang w:eastAsia="pl-PL"/>
              </w:rPr>
              <w:t>– 23</w:t>
            </w:r>
            <w:r w:rsidR="00595B29" w:rsidRPr="00595B29"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  <w:r w:rsidR="0081759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, Ko – 23</w:t>
            </w:r>
            <w:r w:rsidR="00DD5ABA">
              <w:rPr>
                <w:rFonts w:ascii="Times New Roman" w:eastAsia="Times New Roman" w:hAnsi="Times New Roman" w:cs="Times New Roman"/>
                <w:b/>
                <w:lang w:eastAsia="pl-PL"/>
              </w:rPr>
              <w:t>% z pominięciem nie podlegających systemowi losowego przydziału spraw związanych z wykonywaniem własnych orzeczeń</w:t>
            </w:r>
          </w:p>
          <w:p w:rsidR="00817598" w:rsidRDefault="0006274C" w:rsidP="001C6054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</w:t>
            </w:r>
            <w:r w:rsidR="0081759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Ka – 22 %</w:t>
            </w:r>
            <w:r w:rsidR="00DD5AB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595B29" w:rsidRDefault="00817598" w:rsidP="001C6054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</w:t>
            </w:r>
            <w:r w:rsidR="00DD5ABA">
              <w:rPr>
                <w:rFonts w:ascii="Times New Roman" w:eastAsia="Times New Roman" w:hAnsi="Times New Roman" w:cs="Times New Roman"/>
                <w:b/>
                <w:lang w:eastAsia="pl-PL"/>
              </w:rPr>
              <w:t>Kz, Kzw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, S, WKK, WSU – 23</w:t>
            </w:r>
            <w:r w:rsidR="006B3524"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E12FF8" w:rsidRPr="0040057B" w:rsidRDefault="00737C20" w:rsidP="0040057B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Kow, Pen – 0%</w:t>
            </w:r>
          </w:p>
        </w:tc>
      </w:tr>
      <w:tr w:rsidR="00E12FF8" w:rsidTr="00E12F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F8" w:rsidRDefault="00E12FF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40057B" w:rsidRDefault="0040057B" w:rsidP="0040057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sprawy związane z wykonywaniem orzeczeń – przydział spraw referentowi, który wydał wykonywane orzeczenie (§  57 pkt 3 Regulaminu urzędowania sądów powszechnych,</w:t>
            </w:r>
          </w:p>
          <w:p w:rsidR="00E12FF8" w:rsidRDefault="0040057B" w:rsidP="0040057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sprawy podlegające przydziałowi sędziemu pełniącemu zastępstwo lub dyżur (§69 i § 70 ust. 2 Regulaminu urzędowania sądów powszechnych,</w:t>
            </w:r>
          </w:p>
          <w:p w:rsidR="00E12FF8" w:rsidRDefault="00E12FF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12FF8" w:rsidTr="00E12F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F8" w:rsidRDefault="00E12FF8" w:rsidP="00A45F60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Uzasadnienie reguły przydziału spraw - ustalenia wskaźnika procentowego udziału w przydziale wpływających do wydziału lub pionu spraw ze wskazaniem przyczyn zastosowania niższego wskaźnika niż 100% oraz sposobu ustalenia jego wysokości (podlega wypełnieniu w razie ustalenia wskaźnika na poziomie niższym niż 100%):</w:t>
            </w:r>
            <w:r w:rsidR="00E64C4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A45F6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A45F60" w:rsidRDefault="00A45F60" w:rsidP="00A45F60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12FF8" w:rsidTr="00E12F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F8" w:rsidRDefault="00E12FF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B7018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E12FF8" w:rsidRDefault="00E12FF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12FF8" w:rsidTr="00E12F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F8" w:rsidRDefault="00E12FF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E12FF8" w:rsidRDefault="00E12FF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12FF8" w:rsidRDefault="00E12FF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12FF8" w:rsidRDefault="00E12FF8" w:rsidP="007149F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959EA" w:rsidRDefault="001959EA" w:rsidP="00E12FF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sectPr w:rsidR="00195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2DA" w:rsidRDefault="003142DA" w:rsidP="001B3BD5">
      <w:pPr>
        <w:spacing w:after="0" w:line="240" w:lineRule="auto"/>
      </w:pPr>
      <w:r>
        <w:separator/>
      </w:r>
    </w:p>
  </w:endnote>
  <w:endnote w:type="continuationSeparator" w:id="0">
    <w:p w:rsidR="003142DA" w:rsidRDefault="003142DA" w:rsidP="001B3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2DA" w:rsidRDefault="003142DA" w:rsidP="001B3BD5">
      <w:pPr>
        <w:spacing w:after="0" w:line="240" w:lineRule="auto"/>
      </w:pPr>
      <w:r>
        <w:separator/>
      </w:r>
    </w:p>
  </w:footnote>
  <w:footnote w:type="continuationSeparator" w:id="0">
    <w:p w:rsidR="003142DA" w:rsidRDefault="003142DA" w:rsidP="001B3B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F8"/>
    <w:rsid w:val="00006F4F"/>
    <w:rsid w:val="00044290"/>
    <w:rsid w:val="0006274C"/>
    <w:rsid w:val="000A061A"/>
    <w:rsid w:val="000A3348"/>
    <w:rsid w:val="000A4D93"/>
    <w:rsid w:val="000C0FF2"/>
    <w:rsid w:val="000C333B"/>
    <w:rsid w:val="000F1F13"/>
    <w:rsid w:val="00127AC8"/>
    <w:rsid w:val="00182115"/>
    <w:rsid w:val="001959EA"/>
    <w:rsid w:val="001B3BD5"/>
    <w:rsid w:val="001C6054"/>
    <w:rsid w:val="001F6062"/>
    <w:rsid w:val="002A3682"/>
    <w:rsid w:val="002E5F5E"/>
    <w:rsid w:val="003142DA"/>
    <w:rsid w:val="0040057B"/>
    <w:rsid w:val="0042298A"/>
    <w:rsid w:val="004725AD"/>
    <w:rsid w:val="004B28C1"/>
    <w:rsid w:val="004B2C63"/>
    <w:rsid w:val="00507DF1"/>
    <w:rsid w:val="00563125"/>
    <w:rsid w:val="00582CE9"/>
    <w:rsid w:val="00595B29"/>
    <w:rsid w:val="005A174D"/>
    <w:rsid w:val="005E5139"/>
    <w:rsid w:val="00627B6D"/>
    <w:rsid w:val="006B3524"/>
    <w:rsid w:val="006C5EF6"/>
    <w:rsid w:val="006F2DF6"/>
    <w:rsid w:val="006F42F2"/>
    <w:rsid w:val="007149F7"/>
    <w:rsid w:val="00716AB8"/>
    <w:rsid w:val="00737C20"/>
    <w:rsid w:val="007948C4"/>
    <w:rsid w:val="007953B3"/>
    <w:rsid w:val="007A33CC"/>
    <w:rsid w:val="007A35F8"/>
    <w:rsid w:val="007B2E80"/>
    <w:rsid w:val="00817598"/>
    <w:rsid w:val="00827CA1"/>
    <w:rsid w:val="00843C39"/>
    <w:rsid w:val="00894CBA"/>
    <w:rsid w:val="008D3400"/>
    <w:rsid w:val="008D597E"/>
    <w:rsid w:val="008D5EA8"/>
    <w:rsid w:val="009710F2"/>
    <w:rsid w:val="00971ADE"/>
    <w:rsid w:val="009C5105"/>
    <w:rsid w:val="009D56E4"/>
    <w:rsid w:val="00A043A6"/>
    <w:rsid w:val="00A118CC"/>
    <w:rsid w:val="00A269C2"/>
    <w:rsid w:val="00A45F60"/>
    <w:rsid w:val="00A63BFB"/>
    <w:rsid w:val="00A761FB"/>
    <w:rsid w:val="00AA7F0C"/>
    <w:rsid w:val="00AB3244"/>
    <w:rsid w:val="00AF70B9"/>
    <w:rsid w:val="00AF70F9"/>
    <w:rsid w:val="00B20E57"/>
    <w:rsid w:val="00B6112B"/>
    <w:rsid w:val="00B70187"/>
    <w:rsid w:val="00B940F5"/>
    <w:rsid w:val="00BB0672"/>
    <w:rsid w:val="00BD3495"/>
    <w:rsid w:val="00CE3024"/>
    <w:rsid w:val="00D02D22"/>
    <w:rsid w:val="00D664BB"/>
    <w:rsid w:val="00DD5ABA"/>
    <w:rsid w:val="00E026BD"/>
    <w:rsid w:val="00E12FF8"/>
    <w:rsid w:val="00E21BFB"/>
    <w:rsid w:val="00E64C4E"/>
    <w:rsid w:val="00E75378"/>
    <w:rsid w:val="00F10092"/>
    <w:rsid w:val="00F2023A"/>
    <w:rsid w:val="00F6630B"/>
    <w:rsid w:val="00F9622E"/>
    <w:rsid w:val="00F9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05E0E-7E9F-49D4-9D95-E6BE2B9D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F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2F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B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3B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3B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4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Koper Dorota</dc:creator>
  <cp:lastModifiedBy>Dziewirz Paweł</cp:lastModifiedBy>
  <cp:revision>42</cp:revision>
  <cp:lastPrinted>2020-05-25T10:11:00Z</cp:lastPrinted>
  <dcterms:created xsi:type="dcterms:W3CDTF">2016-02-02T13:42:00Z</dcterms:created>
  <dcterms:modified xsi:type="dcterms:W3CDTF">2021-02-11T08:26:00Z</dcterms:modified>
</cp:coreProperties>
</file>