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B15C0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EC2F31" w:rsidRPr="00B1587B" w:rsidRDefault="00581604" w:rsidP="00EC2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ust. 1 pkt 2c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2E20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 </w:t>
      </w:r>
      <w:r w:rsidR="002E208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okresie od dnia 1 kwietnia  2019r. do 31 grudnia 2019r.</w:t>
      </w:r>
    </w:p>
    <w:p w:rsidR="001D0CE6" w:rsidRPr="00EC0FB2" w:rsidRDefault="001D0CE6" w:rsidP="00EC2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Grażyna</w:t>
            </w:r>
          </w:p>
          <w:p w:rsidR="00581604" w:rsidRPr="00EC0FB2" w:rsidRDefault="00581604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Łuczak</w:t>
            </w:r>
          </w:p>
          <w:p w:rsidR="00581604" w:rsidRPr="00EC0FB2" w:rsidRDefault="00581604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581604" w:rsidRPr="00581604" w:rsidRDefault="00581604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0C032A" w:rsidRPr="00EC0FB2" w:rsidRDefault="000C032A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C489C" w:rsidRPr="000C032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do spraw </w:t>
            </w:r>
            <w:r w:rsidR="00374C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wieczysto-księgowych </w:t>
            </w:r>
          </w:p>
          <w:p w:rsidR="000C032A" w:rsidRPr="00EC0FB2" w:rsidRDefault="000C032A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1C667E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FE149C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ydziale b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>ez względu na pełnione funkcje z wyłączeniem fu</w:t>
            </w:r>
            <w:r w:rsidR="00EC2F31">
              <w:rPr>
                <w:rFonts w:ascii="Times New Roman" w:eastAsia="Times New Roman" w:hAnsi="Times New Roman" w:cs="Times New Roman"/>
                <w:lang w:eastAsia="pl-PL"/>
              </w:rPr>
              <w:t>nkcji Prezesa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6170C" w:rsidRDefault="00582789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 1</w:t>
            </w:r>
            <w:r w:rsidR="00BE7B6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% wpływu, 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>w kategorii spraw rodzinnych i w kategorii pozostałych spraw,</w:t>
            </w:r>
          </w:p>
          <w:p w:rsidR="0026170C" w:rsidRDefault="00CC489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Ns</w:t>
            </w:r>
            <w:r w:rsidR="00E02438">
              <w:rPr>
                <w:rFonts w:ascii="Times New Roman" w:eastAsia="Times New Roman" w:hAnsi="Times New Roman" w:cs="Times New Roman"/>
                <w:lang w:eastAsia="pl-PL"/>
              </w:rPr>
              <w:t xml:space="preserve"> i Co </w:t>
            </w:r>
            <w:r w:rsidR="00582789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 w:rsidR="00BE7B69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8296A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wpływu,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 xml:space="preserve"> a nadto 100% wpływu spraw o rejestrację tytułów prasowych (ewidencjonowanych w Rep. Ns)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C667E" w:rsidRDefault="001C667E" w:rsidP="001C66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 Cz po 12 % wpływu,</w:t>
            </w:r>
          </w:p>
          <w:p w:rsidR="001C667E" w:rsidRDefault="001C667E" w:rsidP="001C667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wykaz S po 11 % wypływu,</w:t>
            </w:r>
          </w:p>
          <w:p w:rsidR="00EC2F31" w:rsidRDefault="00BE7B69" w:rsidP="00EC2F3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4</w:t>
            </w:r>
            <w:r w:rsidR="00EC2F31">
              <w:rPr>
                <w:rFonts w:ascii="Times New Roman" w:eastAsia="Times New Roman" w:hAnsi="Times New Roman" w:cs="Times New Roman"/>
                <w:lang w:eastAsia="pl-PL"/>
              </w:rPr>
              <w:t>%,</w:t>
            </w:r>
          </w:p>
          <w:p w:rsidR="00EC0FB2" w:rsidRPr="00EC0FB2" w:rsidRDefault="00EC2F31" w:rsidP="00EC2F3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WSC - sprawy przydzielane są sędziemu, który był referentem sprawy w Rep. Ca – § 43 ust. 6 Regulaminu urzędowania sądów powszechnych.</w:t>
            </w: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specjalizujący się w sprawach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 xml:space="preserve"> rejestracji tytułów prasowych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FE149C" w:rsidRDefault="00EC0FB2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FE149C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Default="0026170C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Różnica w przydziale spraw w Rep. C wynika z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 xml:space="preserve"> 100%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przydziału spraw</w:t>
            </w:r>
            <w:r w:rsidR="00933AE9">
              <w:rPr>
                <w:rFonts w:ascii="Times New Roman" w:eastAsia="Times New Roman" w:hAnsi="Times New Roman" w:cs="Times New Roman"/>
                <w:lang w:eastAsia="pl-PL"/>
              </w:rPr>
              <w:t xml:space="preserve"> w zakresie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>rejestracji tytułów prasowych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 xml:space="preserve">, a nadto pełnienie przez </w:t>
            </w:r>
            <w:r w:rsidR="00EC2F31">
              <w:rPr>
                <w:rFonts w:ascii="Times New Roman" w:eastAsia="Times New Roman" w:hAnsi="Times New Roman" w:cs="Times New Roman"/>
                <w:lang w:eastAsia="pl-PL"/>
              </w:rPr>
              <w:t>jednego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 xml:space="preserve"> sędzi</w:t>
            </w:r>
            <w:r w:rsidR="00EC2F31">
              <w:rPr>
                <w:rFonts w:ascii="Times New Roman" w:eastAsia="Times New Roman" w:hAnsi="Times New Roman" w:cs="Times New Roman"/>
                <w:lang w:eastAsia="pl-PL"/>
              </w:rPr>
              <w:t>ego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 xml:space="preserve"> Wydziału funkcji Prezesa. </w:t>
            </w:r>
          </w:p>
          <w:p w:rsidR="009A3EC0" w:rsidRPr="00EC0FB2" w:rsidRDefault="009A3EC0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 wyznaczeni przez Przewodniczącego Wydziału.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96A21" w:rsidRDefault="00096A21" w:rsidP="00096A2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>
      <w:bookmarkStart w:id="0" w:name="_GoBack"/>
      <w:bookmarkEnd w:id="0"/>
    </w:p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2D7C"/>
    <w:rsid w:val="00062240"/>
    <w:rsid w:val="00096A21"/>
    <w:rsid w:val="000C032A"/>
    <w:rsid w:val="000D071E"/>
    <w:rsid w:val="001C4014"/>
    <w:rsid w:val="001C667E"/>
    <w:rsid w:val="001D0CE6"/>
    <w:rsid w:val="0026170C"/>
    <w:rsid w:val="0028296A"/>
    <w:rsid w:val="00292364"/>
    <w:rsid w:val="002B3EC9"/>
    <w:rsid w:val="002B6030"/>
    <w:rsid w:val="002C02B6"/>
    <w:rsid w:val="002E208B"/>
    <w:rsid w:val="00312969"/>
    <w:rsid w:val="00331A67"/>
    <w:rsid w:val="00374C59"/>
    <w:rsid w:val="0041346F"/>
    <w:rsid w:val="00533AB4"/>
    <w:rsid w:val="00581604"/>
    <w:rsid w:val="00582789"/>
    <w:rsid w:val="0058405F"/>
    <w:rsid w:val="00630A47"/>
    <w:rsid w:val="00653946"/>
    <w:rsid w:val="0072368A"/>
    <w:rsid w:val="00734905"/>
    <w:rsid w:val="00737569"/>
    <w:rsid w:val="007D028A"/>
    <w:rsid w:val="008428C1"/>
    <w:rsid w:val="008925E9"/>
    <w:rsid w:val="008B0A15"/>
    <w:rsid w:val="00933AE9"/>
    <w:rsid w:val="009556F0"/>
    <w:rsid w:val="009A3EC0"/>
    <w:rsid w:val="00A33234"/>
    <w:rsid w:val="00AD72EA"/>
    <w:rsid w:val="00B12E06"/>
    <w:rsid w:val="00B15C02"/>
    <w:rsid w:val="00B5020F"/>
    <w:rsid w:val="00B97C5C"/>
    <w:rsid w:val="00BE7B69"/>
    <w:rsid w:val="00C6409E"/>
    <w:rsid w:val="00C849D4"/>
    <w:rsid w:val="00C91A43"/>
    <w:rsid w:val="00CC4050"/>
    <w:rsid w:val="00CC489C"/>
    <w:rsid w:val="00CD67AA"/>
    <w:rsid w:val="00E02438"/>
    <w:rsid w:val="00E10624"/>
    <w:rsid w:val="00E960C9"/>
    <w:rsid w:val="00EC0FB2"/>
    <w:rsid w:val="00EC2F31"/>
    <w:rsid w:val="00F006E3"/>
    <w:rsid w:val="00FE149C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4670E-44C7-4D19-9510-051D7B94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14</cp:revision>
  <cp:lastPrinted>2019-03-07T07:17:00Z</cp:lastPrinted>
  <dcterms:created xsi:type="dcterms:W3CDTF">2018-11-19T10:51:00Z</dcterms:created>
  <dcterms:modified xsi:type="dcterms:W3CDTF">2019-04-17T07:31:00Z</dcterms:modified>
</cp:coreProperties>
</file>