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FF8" w:rsidRDefault="009D33A5" w:rsidP="00A71A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PODZIAŁ</w:t>
      </w:r>
      <w:r w:rsidR="00E12FF8">
        <w:rPr>
          <w:rFonts w:ascii="Times New Roman" w:eastAsia="Times New Roman" w:hAnsi="Times New Roman" w:cs="Times New Roman"/>
          <w:b/>
          <w:lang w:eastAsia="pl-PL"/>
        </w:rPr>
        <w:t xml:space="preserve"> CZYNNOŚCI</w:t>
      </w:r>
    </w:p>
    <w:p w:rsidR="008D3400" w:rsidRDefault="005E5139" w:rsidP="008D340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 podstawie art. 22a ustawy z dnia 27 lipca 2001 r. - Prawo o ustroju sądów powszechnych (Dz. U. z 2015 r. poz. 133, z późn. zm.) w związku z § 48 rozporządzenia Ministra Sprawiedliwości z dnia 23 grudnia 2015 r. - Regulamin urzędowania sądów powszechnych (Dz. U. poz. 2316), po zasięgnięciu opinii Kolegium Sądu Apelacyjnego/Okręgowego w Tarnobrzegu (wyciąg z protokołu posiedzenia stanowi załącznik do niniejszego dokumentu) ustalam następujący indywidualny podział czynności </w:t>
      </w:r>
      <w:r w:rsidR="008D34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który będzie obowiązywał w okresie od dnia </w:t>
      </w:r>
      <w:r w:rsidR="00CE3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737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 marca 2019 </w:t>
      </w:r>
      <w:r w:rsidR="00CE3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do dnia </w:t>
      </w:r>
      <w:r w:rsidR="00737C2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71A3F">
        <w:rPr>
          <w:rFonts w:ascii="Times New Roman" w:eastAsia="Times New Roman" w:hAnsi="Times New Roman" w:cs="Times New Roman"/>
          <w:sz w:val="20"/>
          <w:szCs w:val="20"/>
          <w:lang w:eastAsia="pl-PL"/>
        </w:rPr>
        <w:t>31 sierpnia 2019</w:t>
      </w:r>
      <w:r w:rsidR="00CE302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8D340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E12FF8" w:rsidRPr="005E5139" w:rsidRDefault="00E12FF8" w:rsidP="005E513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12FF8" w:rsidRDefault="00E12FF8" w:rsidP="00E12FF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Ind w:w="0" w:type="dxa"/>
        <w:tblLook w:val="0600" w:firstRow="0" w:lastRow="0" w:firstColumn="0" w:lastColumn="0" w:noHBand="1" w:noVBand="1"/>
      </w:tblPr>
      <w:tblGrid>
        <w:gridCol w:w="9288"/>
      </w:tblGrid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Imię (imiona):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Arkadiusz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Nazwisko: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Hryniszyn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Stanowisko służbowe: </w:t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Sędzia Sądu Rejonowego w Stalowej Woli delegowany do orzekania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E12FF8">
              <w:rPr>
                <w:rFonts w:ascii="Times New Roman" w:eastAsia="Times New Roman" w:hAnsi="Times New Roman" w:cs="Times New Roman"/>
                <w:b/>
                <w:lang w:eastAsia="pl-PL"/>
              </w:rPr>
              <w:t>w Sądzie Okręgowym w Tarnobrzegu</w:t>
            </w:r>
          </w:p>
        </w:tc>
      </w:tr>
      <w:tr w:rsidR="00E12FF8" w:rsidTr="00E12FF8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Przydział do wydziału lub wydziałów: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II Wydział Karny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Pełnione funkcje:  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  <w:p w:rsidR="00E12FF8" w:rsidRDefault="00E12FF8" w:rsidP="00E12FF8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Reguły przydziału spraw: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wskaźnik procentowy udziału w przydziale wpływających do wydziału </w:t>
            </w:r>
            <w:r w:rsidR="006B3524" w:rsidRPr="006B3524">
              <w:rPr>
                <w:rFonts w:ascii="Times New Roman" w:eastAsia="Times New Roman" w:hAnsi="Times New Roman" w:cs="Times New Roman"/>
                <w:b/>
                <w:lang w:eastAsia="pl-PL"/>
              </w:rPr>
              <w:t>7</w:t>
            </w:r>
            <w:r w:rsidR="007953B3" w:rsidRPr="008D597E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  <w:r w:rsidR="00E026BD" w:rsidRPr="008D597E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595B29" w:rsidRPr="00595B29" w:rsidRDefault="007953B3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K,</w:t>
            </w:r>
            <w:r w:rsidR="008D597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Ko, Kp, Kop</w:t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>– 2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>0</w:t>
            </w:r>
            <w:r w:rsidR="00595B29" w:rsidRPr="00595B29">
              <w:rPr>
                <w:rFonts w:ascii="Times New Roman" w:eastAsia="Times New Roman" w:hAnsi="Times New Roman" w:cs="Times New Roman"/>
                <w:b/>
                <w:lang w:eastAsia="pl-PL"/>
              </w:rPr>
              <w:t>%</w:t>
            </w:r>
          </w:p>
          <w:p w:rsidR="00595B29" w:rsidRDefault="0006274C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Sprawy </w:t>
            </w:r>
            <w:r w:rsidR="006B3524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Ka, Kz, Kzw – 18%</w:t>
            </w:r>
          </w:p>
          <w:p w:rsidR="00737C20" w:rsidRDefault="00737C20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S, WKK, WSU – 20%</w:t>
            </w:r>
          </w:p>
          <w:p w:rsidR="001C6054" w:rsidRDefault="00737C20" w:rsidP="001C6054">
            <w:pPr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Sprawy Kow, Pen – 0%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- ewentualne dodatkowe lub odmienne reguły przydziału spraw od zasady automatycznego przydziału spraw (np. sędzia wyspecjalizowany, wydziały rodzinne i nieletnich, rejestrowe):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 w:rsidP="006F2DF6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Uzasadnienie reguły przydziału spraw - ustalenia wskaźnika procentowego udziału w przydziale wpływających do wydziału lub pionu spraw ze wskazaniem przyczyn zastosowania niższego wskaźnika niż 100% oraz sposobu ustalenia jego wysokości (podlega wypełnieniu w razie ustalenia wskaźnika na poziomie niższym niż 100%):</w:t>
            </w:r>
            <w:r w:rsidR="00E64C4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Sędzia Arkadiusz Hryniszyn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na podstawie art. 77 § 1 pkt 1 ustawy z dnia 27 lipca 2001 r. Prawo o ustroju sądów powszechnych</w:t>
            </w:r>
            <w:r w:rsidR="00E64C4E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został delegowany do </w:t>
            </w:r>
            <w:r w:rsidR="006C5E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pełnienia obowiązków sędziego </w:t>
            </w:r>
            <w:r w:rsidR="001B3BD5">
              <w:rPr>
                <w:rFonts w:ascii="Times New Roman" w:eastAsia="Times New Roman" w:hAnsi="Times New Roman" w:cs="Times New Roman"/>
                <w:b/>
                <w:lang w:eastAsia="pl-PL"/>
              </w:rPr>
              <w:t>w Sądzie</w:t>
            </w:r>
            <w:r w:rsidR="00AF70F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Okręgo</w:t>
            </w:r>
            <w:r w:rsidR="00AF70F9" w:rsidRPr="00AF70F9">
              <w:rPr>
                <w:rFonts w:ascii="Times New Roman" w:eastAsia="Times New Roman" w:hAnsi="Times New Roman" w:cs="Times New Roman"/>
                <w:b/>
                <w:lang w:eastAsia="pl-PL"/>
              </w:rPr>
              <w:t>wego w Tarnobrzegu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>. Nadto SSR Arkadiusz Hryniszyn</w:t>
            </w:r>
            <w:r w:rsidR="00582CE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 rozpoznawał sprawy w Sądzie Rejonowym w Stalowej Woli, które zostały wylosowane do jego referatu do dnia 28 lutego 2019 r.</w:t>
            </w:r>
            <w:r w:rsidR="005631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6F2DF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Zasady zastępstw:</w:t>
            </w:r>
            <w:r w:rsidR="00B70187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E12FF8" w:rsidRDefault="00E12FF8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E12FF8" w:rsidTr="00E12F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Dodatkowe obciążenia oraz ich wymiar (np. dyżury aresztowe, dyżury sędziów rodzinnych, koordynatorzy):</w:t>
            </w: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E12FF8" w:rsidRDefault="00E12FF8">
            <w:pPr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E12FF8" w:rsidRDefault="00E12FF8" w:rsidP="007149F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959EA" w:rsidRDefault="001959EA" w:rsidP="00E12FF8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</w:p>
    <w:p w:rsidR="009D33A5" w:rsidRPr="005C5DC1" w:rsidRDefault="009D33A5" w:rsidP="009D33A5">
      <w:pPr>
        <w:spacing w:after="0" w:line="240" w:lineRule="auto"/>
        <w:ind w:hanging="560"/>
        <w:rPr>
          <w:rFonts w:ascii="Times New Roman" w:eastAsia="Times New Roman" w:hAnsi="Times New Roman" w:cs="Times New Roman"/>
          <w:lang w:eastAsia="pl-PL"/>
        </w:rPr>
      </w:pPr>
    </w:p>
    <w:p w:rsidR="00E12FF8" w:rsidRDefault="00E12FF8" w:rsidP="00E12FF8">
      <w:bookmarkStart w:id="0" w:name="_GoBack"/>
      <w:bookmarkEnd w:id="0"/>
    </w:p>
    <w:sectPr w:rsidR="00E12F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3604" w:rsidRDefault="008D3604" w:rsidP="001B3BD5">
      <w:pPr>
        <w:spacing w:after="0" w:line="240" w:lineRule="auto"/>
      </w:pPr>
      <w:r>
        <w:separator/>
      </w:r>
    </w:p>
  </w:endnote>
  <w:endnote w:type="continuationSeparator" w:id="0">
    <w:p w:rsidR="008D3604" w:rsidRDefault="008D3604" w:rsidP="001B3B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3604" w:rsidRDefault="008D3604" w:rsidP="001B3BD5">
      <w:pPr>
        <w:spacing w:after="0" w:line="240" w:lineRule="auto"/>
      </w:pPr>
      <w:r>
        <w:separator/>
      </w:r>
    </w:p>
  </w:footnote>
  <w:footnote w:type="continuationSeparator" w:id="0">
    <w:p w:rsidR="008D3604" w:rsidRDefault="008D3604" w:rsidP="001B3B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FF8"/>
    <w:rsid w:val="00037664"/>
    <w:rsid w:val="00044290"/>
    <w:rsid w:val="0006274C"/>
    <w:rsid w:val="000C0FF2"/>
    <w:rsid w:val="000C333B"/>
    <w:rsid w:val="001959EA"/>
    <w:rsid w:val="001B3BD5"/>
    <w:rsid w:val="001C6054"/>
    <w:rsid w:val="001F6062"/>
    <w:rsid w:val="00365ADE"/>
    <w:rsid w:val="004725AD"/>
    <w:rsid w:val="004B2C63"/>
    <w:rsid w:val="00563125"/>
    <w:rsid w:val="00582CE9"/>
    <w:rsid w:val="00595B29"/>
    <w:rsid w:val="005A174D"/>
    <w:rsid w:val="005E5139"/>
    <w:rsid w:val="00627B6D"/>
    <w:rsid w:val="006B3524"/>
    <w:rsid w:val="006C5EF6"/>
    <w:rsid w:val="006F2DF6"/>
    <w:rsid w:val="007149F7"/>
    <w:rsid w:val="00737C20"/>
    <w:rsid w:val="007953B3"/>
    <w:rsid w:val="007A35F8"/>
    <w:rsid w:val="00827CA1"/>
    <w:rsid w:val="008D3400"/>
    <w:rsid w:val="008D3604"/>
    <w:rsid w:val="008D597E"/>
    <w:rsid w:val="009C5105"/>
    <w:rsid w:val="009D33A5"/>
    <w:rsid w:val="00A118CC"/>
    <w:rsid w:val="00A269C2"/>
    <w:rsid w:val="00A71A3F"/>
    <w:rsid w:val="00AF70F9"/>
    <w:rsid w:val="00B70187"/>
    <w:rsid w:val="00C67305"/>
    <w:rsid w:val="00CE3024"/>
    <w:rsid w:val="00D02D22"/>
    <w:rsid w:val="00E026BD"/>
    <w:rsid w:val="00E12FF8"/>
    <w:rsid w:val="00E64C4E"/>
    <w:rsid w:val="00E75378"/>
    <w:rsid w:val="00F2023A"/>
    <w:rsid w:val="00F9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DF47D-1D2E-4AB3-9519-D4A3B7C75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2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12FF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3B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3B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3BD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Tarnobrzegu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Koper Dorota</dc:creator>
  <cp:lastModifiedBy>Dziewirz Paweł</cp:lastModifiedBy>
  <cp:revision>21</cp:revision>
  <cp:lastPrinted>2019-03-07T07:10:00Z</cp:lastPrinted>
  <dcterms:created xsi:type="dcterms:W3CDTF">2016-02-02T13:42:00Z</dcterms:created>
  <dcterms:modified xsi:type="dcterms:W3CDTF">2019-03-07T07:27:00Z</dcterms:modified>
</cp:coreProperties>
</file>